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1E32F75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A0702D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5BC5655D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BB023F">
        <w:rPr>
          <w:rFonts w:ascii="Times New Roman" w:hAnsi="Times New Roman" w:cs="Times New Roman"/>
          <w:b/>
          <w:sz w:val="36"/>
          <w:szCs w:val="36"/>
          <w:u w:val="single"/>
        </w:rPr>
        <w:t>11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14:paraId="13307715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5552EEE" w14:textId="77777777"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14:paraId="541180D4" w14:textId="77777777" w:rsidR="00810FF7" w:rsidRDefault="00810FF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1B84E0CC" w14:textId="55DC7A85" w:rsidR="00041ACD" w:rsidRPr="00041ACD" w:rsidRDefault="00BB023F" w:rsidP="00810FF7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BB023F">
        <w:rPr>
          <w:rFonts w:ascii="Times New Roman" w:hAnsi="Times New Roman" w:cs="Times New Roman"/>
          <w:lang w:val="es-ES"/>
        </w:rPr>
        <w:t xml:space="preserve">Refacción de cocina, </w:t>
      </w:r>
      <w:proofErr w:type="spellStart"/>
      <w:r w:rsidRPr="00BB023F">
        <w:rPr>
          <w:rFonts w:ascii="Times New Roman" w:hAnsi="Times New Roman" w:cs="Times New Roman"/>
          <w:lang w:val="es-ES"/>
        </w:rPr>
        <w:t>sshh</w:t>
      </w:r>
      <w:proofErr w:type="spellEnd"/>
      <w:r w:rsidRPr="00BB023F">
        <w:rPr>
          <w:rFonts w:ascii="Times New Roman" w:hAnsi="Times New Roman" w:cs="Times New Roman"/>
          <w:lang w:val="es-ES"/>
        </w:rPr>
        <w:t xml:space="preserve"> de auxiliar, y comedor. Sustitución de aberturas de aluminio en cocina y comedor.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 w14:paraId="3A856066" w14:textId="77777777">
        <w:trPr>
          <w:trHeight w:val="202"/>
        </w:trPr>
        <w:tc>
          <w:tcPr>
            <w:tcW w:w="4675" w:type="dxa"/>
          </w:tcPr>
          <w:p w14:paraId="53B0A3B6" w14:textId="77777777"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14:paraId="29CFF662" w14:textId="77777777"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14:paraId="2A2BD276" w14:textId="18FFED1B" w:rsidR="00E00F80" w:rsidRDefault="00BB023F" w:rsidP="00810FF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N°32, BLANQUILLO</w:t>
      </w:r>
    </w:p>
    <w:p w14:paraId="6E35CFEE" w14:textId="052D4346"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BB023F">
        <w:rPr>
          <w:rFonts w:ascii="Times New Roman" w:hAnsi="Times New Roman" w:cs="Times New Roman"/>
          <w:b/>
        </w:rPr>
        <w:t>DURAZNO</w:t>
      </w:r>
    </w:p>
    <w:p w14:paraId="2176E037" w14:textId="77777777"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14:paraId="6884501B" w14:textId="77777777"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7020981" w14:textId="4FA21140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CA7B02">
        <w:rPr>
          <w:b/>
          <w:bCs/>
          <w:sz w:val="32"/>
          <w:szCs w:val="36"/>
          <w:u w:val="single"/>
        </w:rPr>
        <w:t>CND-PyS/PRO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C25B57" w:rsidRPr="009A3E43">
        <w:rPr>
          <w:b/>
          <w:bCs/>
          <w:sz w:val="32"/>
          <w:szCs w:val="36"/>
          <w:u w:val="single"/>
        </w:rPr>
        <w:t>10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BB023F">
        <w:rPr>
          <w:b/>
          <w:bCs/>
          <w:sz w:val="32"/>
          <w:szCs w:val="36"/>
          <w:u w:val="single"/>
        </w:rPr>
        <w:t>33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55068F" w:rsidRPr="009A3E43">
        <w:rPr>
          <w:b/>
          <w:bCs/>
          <w:sz w:val="32"/>
          <w:szCs w:val="36"/>
          <w:u w:val="single"/>
        </w:rPr>
        <w:t>20</w:t>
      </w:r>
      <w:r w:rsidR="00EC514E">
        <w:rPr>
          <w:b/>
          <w:bCs/>
          <w:sz w:val="32"/>
          <w:szCs w:val="36"/>
          <w:u w:val="single"/>
        </w:rPr>
        <w:t>20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47071"/>
    <w:rsid w:val="0055068F"/>
    <w:rsid w:val="005E1056"/>
    <w:rsid w:val="00621CF1"/>
    <w:rsid w:val="00765B51"/>
    <w:rsid w:val="00801385"/>
    <w:rsid w:val="00810FF7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AF0293"/>
    <w:rsid w:val="00B46FD6"/>
    <w:rsid w:val="00BA6847"/>
    <w:rsid w:val="00BB023F"/>
    <w:rsid w:val="00BB1928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884985-8CE9-47D1-AA7C-B77BDC22C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61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41</cp:revision>
  <dcterms:created xsi:type="dcterms:W3CDTF">2015-06-17T15:07:00Z</dcterms:created>
  <dcterms:modified xsi:type="dcterms:W3CDTF">2020-04-21T19:33:00Z</dcterms:modified>
</cp:coreProperties>
</file>